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REGULAMIN UCZESTNICTWA W ZAJĘCIACH LATINO DLA DOROSŁYCH</w:t>
      </w:r>
    </w:p>
    <w:p w:rsid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uk-UA"/>
        </w:rPr>
      </w:pPr>
      <w:r w:rsidRPr="0018410D">
        <w:rPr>
          <w:rFonts w:ascii="Times New Roman" w:hAnsi="Times New Roman" w:cs="Times New Roman"/>
          <w:sz w:val="28"/>
          <w:lang w:val="pl-PL"/>
        </w:rPr>
        <w:t>Miejsce prowadzenia zajęć</w:t>
      </w:r>
      <w:r>
        <w:rPr>
          <w:rFonts w:ascii="Times New Roman" w:hAnsi="Times New Roman" w:cs="Times New Roman"/>
          <w:sz w:val="28"/>
          <w:lang w:val="uk-UA"/>
        </w:rPr>
        <w:t xml:space="preserve"> - </w:t>
      </w:r>
      <w:proofErr w:type="spellStart"/>
      <w:r w:rsidRPr="0018410D">
        <w:rPr>
          <w:rFonts w:ascii="Times New Roman" w:hAnsi="Times New Roman" w:cs="Times New Roman"/>
          <w:sz w:val="28"/>
          <w:lang w:val="uk-UA"/>
        </w:rPr>
        <w:t>Aleja</w:t>
      </w:r>
      <w:proofErr w:type="spellEnd"/>
      <w:r w:rsidRPr="0018410D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18410D">
        <w:rPr>
          <w:rFonts w:ascii="Times New Roman" w:hAnsi="Times New Roman" w:cs="Times New Roman"/>
          <w:sz w:val="28"/>
          <w:lang w:val="uk-UA"/>
        </w:rPr>
        <w:t>Rzeczypospolitej</w:t>
      </w:r>
      <w:proofErr w:type="spellEnd"/>
      <w:r w:rsidRPr="0018410D">
        <w:rPr>
          <w:rFonts w:ascii="Times New Roman" w:hAnsi="Times New Roman" w:cs="Times New Roman"/>
          <w:sz w:val="28"/>
          <w:lang w:val="uk-UA"/>
        </w:rPr>
        <w:t xml:space="preserve"> 14, 02-972 </w:t>
      </w:r>
      <w:proofErr w:type="spellStart"/>
      <w:r w:rsidRPr="0018410D">
        <w:rPr>
          <w:rFonts w:ascii="Times New Roman" w:hAnsi="Times New Roman" w:cs="Times New Roman"/>
          <w:sz w:val="28"/>
          <w:lang w:val="uk-UA"/>
        </w:rPr>
        <w:t>Warszawa</w:t>
      </w:r>
      <w:proofErr w:type="spellEnd"/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>
        <w:rPr>
          <w:rFonts w:ascii="Times New Roman" w:hAnsi="Times New Roman" w:cs="Times New Roman"/>
          <w:sz w:val="28"/>
          <w:lang w:val="pl-PL"/>
        </w:rPr>
        <w:t>Organizator:</w:t>
      </w:r>
      <w:r w:rsidRPr="0018410D">
        <w:rPr>
          <w:rFonts w:ascii="Times New Roman" w:hAnsi="Times New Roman" w:cs="Times New Roman"/>
          <w:sz w:val="28"/>
          <w:lang w:val="pl-PL"/>
        </w:rPr>
        <w:t xml:space="preserve"> VEŻA DANCE STUDIO DARYNA VIZHANSKA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>
        <w:rPr>
          <w:rFonts w:ascii="Times New Roman" w:hAnsi="Times New Roman" w:cs="Times New Roman"/>
          <w:sz w:val="28"/>
          <w:lang w:val="pl-PL"/>
        </w:rPr>
        <w:t>NIP:</w:t>
      </w:r>
      <w:r w:rsidRPr="0018410D">
        <w:rPr>
          <w:rFonts w:ascii="Times New Roman" w:hAnsi="Times New Roman" w:cs="Times New Roman"/>
          <w:sz w:val="28"/>
          <w:lang w:val="pl-PL"/>
        </w:rPr>
        <w:t xml:space="preserve"> 5273181084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>
        <w:rPr>
          <w:rFonts w:ascii="Times New Roman" w:hAnsi="Times New Roman" w:cs="Times New Roman"/>
          <w:sz w:val="28"/>
          <w:lang w:val="pl-PL"/>
        </w:rPr>
        <w:t xml:space="preserve">REGON: </w:t>
      </w:r>
      <w:r w:rsidRPr="0018410D">
        <w:rPr>
          <w:rFonts w:ascii="Times New Roman" w:hAnsi="Times New Roman" w:cs="Times New Roman"/>
          <w:sz w:val="28"/>
          <w:lang w:val="pl-PL"/>
        </w:rPr>
        <w:t>542663241</w:t>
      </w:r>
    </w:p>
    <w:p w:rsid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>
        <w:rPr>
          <w:rFonts w:ascii="Times New Roman" w:hAnsi="Times New Roman" w:cs="Times New Roman"/>
          <w:sz w:val="28"/>
          <w:lang w:val="pl-PL"/>
        </w:rPr>
        <w:t xml:space="preserve">Adres siedziby: </w:t>
      </w:r>
      <w:r w:rsidRPr="0018410D">
        <w:rPr>
          <w:rFonts w:ascii="Times New Roman" w:hAnsi="Times New Roman" w:cs="Times New Roman"/>
          <w:sz w:val="28"/>
          <w:lang w:val="pl-PL"/>
        </w:rPr>
        <w:t>ul. Zł</w:t>
      </w:r>
      <w:r>
        <w:rPr>
          <w:rFonts w:ascii="Times New Roman" w:hAnsi="Times New Roman" w:cs="Times New Roman"/>
          <w:sz w:val="28"/>
          <w:lang w:val="pl-PL"/>
        </w:rPr>
        <w:t>ota 75A lok. 7, 00-819 Warszawa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>
        <w:rPr>
          <w:rFonts w:ascii="Times New Roman" w:hAnsi="Times New Roman" w:cs="Times New Roman"/>
          <w:sz w:val="28"/>
          <w:lang w:val="pl-PL"/>
        </w:rPr>
        <w:t>E-mail:</w:t>
      </w:r>
      <w:r w:rsidRPr="0018410D">
        <w:rPr>
          <w:rFonts w:ascii="Times New Roman" w:hAnsi="Times New Roman" w:cs="Times New Roman"/>
          <w:sz w:val="28"/>
          <w:lang w:val="pl-PL"/>
        </w:rPr>
        <w:t>vezadancestudio@gmail.com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>
        <w:rPr>
          <w:rFonts w:ascii="Times New Roman" w:hAnsi="Times New Roman" w:cs="Times New Roman"/>
          <w:sz w:val="28"/>
          <w:lang w:val="pl-PL"/>
        </w:rPr>
        <w:t>Telefon:</w:t>
      </w:r>
      <w:r w:rsidRPr="0018410D">
        <w:rPr>
          <w:rFonts w:ascii="Times New Roman" w:hAnsi="Times New Roman" w:cs="Times New Roman"/>
          <w:sz w:val="28"/>
          <w:lang w:val="pl-PL"/>
        </w:rPr>
        <w:t>519 468 129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§ 1. Postanowienia ogólne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1. Regulamin określa zasady uczestnictwa w zajęciach Latino dla dorosłych organizowanych przez VEŻA DANCE STUDIO DARYNA VIZHANSKA, zwane dalej „Organizatorem”.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Uczestnikiem zajęć może być osoba pełnoletnia.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3. Udział w zajęciach oznacza akceptację niniejszego Regulaminu oraz zobowiązanie do przestrzegania jego postanowień.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4. Zajęcia odbywają się zgodnie z aktualnym harmonogramem ustalonym przez Organizatora.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5. Organizator zastrzega sobie prawo do zmian harmonogramu, godzin lub organizacji zajęć z ważnych przyczyn organizacyjnych, informując Uczestników o zmianach z odpowiednim wyprzedzeniem.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 xml:space="preserve"> § 2. Zawarcie Umowy i miejsce w grupie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1. Uczestnictwo w zajęciach odbywa się na podstawie zgłoszenia Uczestnika oraz akceptacji warunków uczestnictwa.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W przypadku grupy z ograniczoną liczbą miejsc, miejsce Uczestnika jest rezerwowane na okres obowiązywania Umowy.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3. Rezerwacja miejsca w grupie oznacza zobowiązanie Organizatora do zapewnienia Uczestnikowi możliwości udziału w zajęciach zgodnie z ustalonym harmonogramem, z zastrzeżeniem sytuacji określonych w Regulaminie.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4. Uczestnik zobowiązuje się do terminowego regulowania opłat niezależnie od swojej faktycznej frekwencji na zajęciach.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§ 3. Opłata miesięczna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1. Uczestnik uiszcza miesięczną opłatę za uczestnictwo w wybranej grupie zgodnie z aktualnym cennikiem Organizatora.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Opłata miesięczna stanowi opłatę za możliwość uczestnictwa w zajęciach oraz za rezerwację miejsca w grupie przez cały okres rozliczeniowy.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3. Opłata miesięczna nie jest opłatą za pojedyncze wejścia ani za faktyczną liczbę zajęć, w których Uczestnik uczestniczył.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4. Wysokość miesięcznej opłaty nie zależy od liczby zajęć, w których Uczestnik faktycznie uczestniczył w danym miesiącu, jeżeli zajęcia odbywają się zgodnie z ustalonym harmonogramem.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5. Nieobecność Uczestnika na zajęciach, niezależnie od jej przyczyny, nie powoduje: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lastRenderedPageBreak/>
        <w:t xml:space="preserve">   a) obniżenia miesięcznej opłaty,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 xml:space="preserve">   b) zwrotu całości lub części opłaty,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 xml:space="preserve">   c) przeniesienia niewykorzystanych zajęć na kolejny miesiąc,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 xml:space="preserve">   d) powstania prawa do odrobienia nieobecności na innych zajęciach.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6. Uczestnik nie może żądać rozliczenia opłaty proporcjonalnie do liczby zajęć, w których faktycznie uczestniczył.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7. Nieobecność z powodu urlopu, wyjazdu, choroby, obowiązków zawodowych, spraw rodzinnych lub innych przyczyn dotyczących Uczestnika nie zwalnia z obowiązku uiszczenia miesięcznej opłaty.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8. Organizator nie przewiduje możliwości czasowego „zamrożenia” miesięcznej opłaty z powodu nieobecności Uczestnika, chyba że Organizator indywidualnie wyrazi na to zgodę.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§ 4. Odwołanie zajęć przez Organizatora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1. W przypadku odwołania zajęć przez Organizatora z przyczyn leżących po stronie Organizatora, Organizator poinformuje Uczestników o tym fakcie możliwie jak najwcześniej.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W przypadku odwołania zajęć Organizator może: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 xml:space="preserve">   a) wyznaczyć termin zajęć zastępczych,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 xml:space="preserve">   b) umożliwić Uczestnikom udział w innych zajęciach, jeżeli będzie to organizacyjnie możliwe,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 xml:space="preserve">   c) w uzasadnionych przypadkach dokonać odpowiedniego rozliczenia niewykorzystanej części świadczenia.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lastRenderedPageBreak/>
        <w:t>3. Zasady określone w niniejszym paragrafie dotyczą wyłącznie sytuacji, w której zajęcia nie odbyły się z przyczyn leżących po stronie Organizatora. Nie dotyczą indywidualnych nieobecności Uczestnika.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 xml:space="preserve"> § 5. Nieobecność i odrabianie zajęć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1. Uczestnik nie ma obowiązku zgłaszania nieobecności na zajęciach, jednak w przypadku rezygnacji z udziału w danym terminie zaleca się poinformowanie Organizatora.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Nieobecność Uczestnika nie stanowi podstawy do zmniejszenia miesięcznej opłaty ani zwrotu jej części.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3. Zajęcia, na których Uczestnik nie był obecny, nie podlegają odrabianiu.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4. Niewykorzystane zajęcia nie przechodzą na kolejny okres rozliczeniowy.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5. Organizator może wyjątkowo wyrazić zgodę na udział Uczestnika w innych zajęciach, jeżeli pozwala na to liczba miejsc oraz organizacja pracy. Taka możliwość ma charakter uznaniowy i nie stanowi prawa Uczestnika do odrabiania zajęć.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§ 6. Punktualność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1. Uczestnik zobowiązany jest do punktualnego przybycia na zajęcia.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Spóźnienie Uczestnika nie powoduje przedłużenia czasu trwania zajęć ani prawa do odrobienia niewykorzystanej części zajęć.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lastRenderedPageBreak/>
        <w:t>3. W przypadku spóźnienia Uczestnik powinien wejść na salę w sposób niezakłócający przebiegu zajęć.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 xml:space="preserve"> § 7. Płatności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1. Miesięczna opłata za zajęcia jest płatna z góry, zgodnie z aktualnym cennikiem i terminem wskazanym przez Organizatora.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Termin płatności miesięcznej op</w:t>
      </w:r>
      <w:r>
        <w:rPr>
          <w:rFonts w:ascii="Times New Roman" w:hAnsi="Times New Roman" w:cs="Times New Roman"/>
          <w:sz w:val="28"/>
          <w:lang w:val="pl-PL"/>
        </w:rPr>
        <w:t xml:space="preserve">łaty przypada najpóźniej do 10 </w:t>
      </w:r>
      <w:r w:rsidRPr="0018410D">
        <w:rPr>
          <w:rFonts w:ascii="Times New Roman" w:hAnsi="Times New Roman" w:cs="Times New Roman"/>
          <w:sz w:val="28"/>
          <w:lang w:val="pl-PL"/>
        </w:rPr>
        <w:t>dnia każdego miesiąca, chyba że Organizator ustali inny termin.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3. Brak uczestnictwa w zajęciach nie wstrzymuje obowiązku dokonania płatności.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4. W przypadku opóźnienia w płatności Organizator może wezwać Uczestnika do uregulowania zaległości.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5. W przypadku nieuregulowania należności Organizator może odmówić dalszego udziału Uczestnika w zajęciach do czasu uregulowania zaległości, z uwzględnieniem obowiązujących przepisów prawa.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§ 8. Rezygnacja z zajęć i rozwiązanie Umowy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 xml:space="preserve">1. </w:t>
      </w:r>
      <w:r w:rsidRPr="0018410D">
        <w:rPr>
          <w:rFonts w:ascii="Times New Roman" w:hAnsi="Times New Roman" w:cs="Times New Roman"/>
          <w:sz w:val="28"/>
          <w:lang w:val="pl-PL"/>
        </w:rPr>
        <w:t>Uczestnik może zrezygnować z dalszego uczestnictwa w zajęciach z zachowaniem miesięcznego okresu wypowiedzenia.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Oświadczenie o rezygnacji powinno zostać przekazane Organizatorowi w formie umożliwiającej potwierdzenie jego otrzymania.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lastRenderedPageBreak/>
        <w:t>3. Samo zaprzestanie uczestnictwa w zajęciach nie jest równoznaczne z rozwiązaniem Umowy i nie zwalnia Uczestnika z obowiązku dokonania należnych płatności w okresie wypowiedzenia.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§ 9. Zajęcia próbne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1. Jeżeli Organizator oferuje możliwość udziału w zajęciach próbnych, warunki takiego udziału są określane przed rozpoczęciem zajęć.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Udział w zajęciach próbnych nie oznacza automatycznego zawarcia Umowy na kolejny okres.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3. Po zajęciach próbnych Uczestnik może zdecydować o dalszym uczestnictwie na zasadach przedstawionych przez Organizatora.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 xml:space="preserve"> § 10. Bezpieczeństwo i zachowanie podczas zajęć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1. Uczestnik zobowiązany jest do przestrzegania zasad bezpieczeństwa oraz poleceń instruktora.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Uczestnik powinien dostosować intensywność ćwiczeń do własnych możliwości fizycznych.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3. W przypadku złego samopoczucia, bólu lub innych niepokojących objawów Uczestnik powinien niezwłocznie poinformować instruktora i przerwać wykonywanie ćwiczeń.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4. Uczestnik ponosi odpowiedzialność za własne rzeczy pozostawione na terenie obiektu.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lastRenderedPageBreak/>
        <w:t>5. Na sali obowiązuje zakaz zachowania zagrażającego bezpieczeństwu innych osób lub utrudniającego prowadzenie zajęć.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§ 11. Zmiany Regulaminu i cennika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1. Organizator może dokonywać zmian niniejszego Regulaminu z ważnych przyczyn organizacyjnych, prawnych lub związanych ze sposobem prowadzenia działalności.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O zmianach Regulaminu Uczestnicy zostaną poinformowani z odpowiednim wyprzedzeniem, co do zasady nie krótszym niż 14 dni, za pośrednictwem uzgodnionego kanału komunikacji, w s</w:t>
      </w:r>
      <w:r>
        <w:rPr>
          <w:rFonts w:ascii="Times New Roman" w:hAnsi="Times New Roman" w:cs="Times New Roman"/>
          <w:sz w:val="28"/>
          <w:lang w:val="pl-PL"/>
        </w:rPr>
        <w:t>zczególności wiadomości Telegram</w:t>
      </w:r>
      <w:r w:rsidRPr="0018410D">
        <w:rPr>
          <w:rFonts w:ascii="Times New Roman" w:hAnsi="Times New Roman" w:cs="Times New Roman"/>
          <w:sz w:val="28"/>
          <w:lang w:val="pl-PL"/>
        </w:rPr>
        <w:t>, wiadomości e-mail lub innego kanału wykorzystywanego przez Organizatora.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3. O zmianach cen Organizator poinformuje Uczestników z odpowiednim wyprzedzeniem, co do zasady nie krótszym niż 1 miesiąc.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4. Zmiany nie naruszają praw Uczestników wynikających z bezwzględnie obowiązujących przepisów prawa.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§ 12. Prawa konsumenta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1. Jeżeli Umowa jest zawierana na odległość lub poza lokalem przedsiębiorstwa, Uczestnikowi będącemu konsumentem przysługują prawa określone w obowiązujących przepisach prawa, w tym – w przypadkach, w których ma zastosowanie – prawo odstąpienia od Umowy.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Jeżeli Uczestnik zażąda rozpoczęcia świadczenia usługi przed upływem terminu do odstąpienia od Umowy, zasady rozliczenia świadczeń wykonanych przed ewentualnym odstąpieniem określają obowiązujące przepisy prawa.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lastRenderedPageBreak/>
        <w:t>3. Niniejszy Regulamin nie wyłącza ani nie ogranicza praw konsumenta przysługujących mu na podstawie bezwzględnie obowiązujących przepisów prawa.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§ 13. Dane kontaktowe i reklamacje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1. Wszelkie pytania, uwagi i reklamacje dotyczące organizacji zajęć należy kierować do Organizatora: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</w:rPr>
      </w:pPr>
      <w:r w:rsidRPr="0018410D">
        <w:rPr>
          <w:rFonts w:ascii="Times New Roman" w:hAnsi="Times New Roman" w:cs="Times New Roman"/>
          <w:sz w:val="28"/>
          <w:lang w:val="pl-PL"/>
        </w:rPr>
        <w:t xml:space="preserve">   </w:t>
      </w:r>
      <w:r w:rsidRPr="0018410D">
        <w:rPr>
          <w:rFonts w:ascii="Times New Roman" w:hAnsi="Times New Roman" w:cs="Times New Roman"/>
          <w:sz w:val="28"/>
        </w:rPr>
        <w:t>VEŻA</w:t>
      </w:r>
      <w:r>
        <w:rPr>
          <w:rFonts w:ascii="Times New Roman" w:hAnsi="Times New Roman" w:cs="Times New Roman"/>
          <w:sz w:val="28"/>
        </w:rPr>
        <w:t xml:space="preserve"> DANCE STUDIO DARYNA VIZHANSKA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</w:rPr>
      </w:pPr>
      <w:r w:rsidRPr="0018410D">
        <w:rPr>
          <w:rFonts w:ascii="Times New Roman" w:hAnsi="Times New Roman" w:cs="Times New Roman"/>
          <w:sz w:val="28"/>
        </w:rPr>
        <w:t xml:space="preserve">   e-m</w:t>
      </w:r>
      <w:r>
        <w:rPr>
          <w:rFonts w:ascii="Times New Roman" w:hAnsi="Times New Roman" w:cs="Times New Roman"/>
          <w:sz w:val="28"/>
        </w:rPr>
        <w:t>ail: vezadancestudio@gmail.com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</w:rPr>
      </w:pPr>
      <w:r w:rsidRPr="0018410D">
        <w:rPr>
          <w:rFonts w:ascii="Times New Roman" w:hAnsi="Times New Roman" w:cs="Times New Roman"/>
          <w:sz w:val="28"/>
        </w:rPr>
        <w:t xml:space="preserve">   tel.: 519 468 129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Reklamacja powinna zawierać opis sprawy oraz dane umożliwiające kontakt z Uczestnikiem.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3. Organizator rozpatruje reklamacje w terminie wynikającym z obowiązujących przepisów prawa.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§ 14. Postanowienia końcowe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1. W sprawach nieuregulowanych niniejszym Regulaminem zastosowanie mają obowiązujące przepisy prawa.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2. Jeżeli którekolwiek z postanowień Regulaminu okaże się nieważne lub nieskuteczne, pozostałe postanowienia pozostają w mocy w zakresie dopuszczalnym przez obowiązujące przepisy prawa.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3. Regulamin obowiązuje od dnia jego ogłoszenia przez Organizatora.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lastRenderedPageBreak/>
        <w:t>4. Aktualna wersja Regulaminu jest udostępniana Uczestnikom przed rozpoczęciem uczestnictwa w zajęciach.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VEŻA</w:t>
      </w:r>
      <w:r>
        <w:rPr>
          <w:rFonts w:ascii="Times New Roman" w:hAnsi="Times New Roman" w:cs="Times New Roman"/>
          <w:sz w:val="28"/>
          <w:lang w:val="pl-PL"/>
        </w:rPr>
        <w:t xml:space="preserve"> DANCE STUDIO DARYNA VIZHANSKA</w:t>
      </w:r>
      <w:bookmarkStart w:id="0" w:name="_GoBack"/>
      <w:bookmarkEnd w:id="0"/>
    </w:p>
    <w:p w:rsidR="0018410D" w:rsidRPr="0018410D" w:rsidRDefault="0018410D" w:rsidP="0018410D">
      <w:pPr>
        <w:rPr>
          <w:rFonts w:ascii="Times New Roman" w:hAnsi="Times New Roman" w:cs="Times New Roman"/>
          <w:sz w:val="28"/>
          <w:lang w:val="pl-PL"/>
        </w:rPr>
      </w:pPr>
      <w:r w:rsidRPr="0018410D">
        <w:rPr>
          <w:rFonts w:ascii="Times New Roman" w:hAnsi="Times New Roman" w:cs="Times New Roman"/>
          <w:sz w:val="28"/>
          <w:lang w:val="pl-PL"/>
        </w:rPr>
        <w:t>ul. Złota 75A lok. 7, 00-819 Warszawa</w:t>
      </w:r>
    </w:p>
    <w:p w:rsidR="0018410D" w:rsidRPr="0018410D" w:rsidRDefault="0018410D" w:rsidP="0018410D">
      <w:pPr>
        <w:rPr>
          <w:rFonts w:ascii="Times New Roman" w:hAnsi="Times New Roman" w:cs="Times New Roman"/>
          <w:sz w:val="28"/>
        </w:rPr>
      </w:pPr>
      <w:r w:rsidRPr="0018410D">
        <w:rPr>
          <w:rFonts w:ascii="Times New Roman" w:hAnsi="Times New Roman" w:cs="Times New Roman"/>
          <w:sz w:val="28"/>
        </w:rPr>
        <w:t>NIP: 5273181084</w:t>
      </w:r>
    </w:p>
    <w:p w:rsidR="00E847D4" w:rsidRPr="0018410D" w:rsidRDefault="0018410D" w:rsidP="0018410D">
      <w:pPr>
        <w:rPr>
          <w:rFonts w:ascii="Times New Roman" w:hAnsi="Times New Roman" w:cs="Times New Roman"/>
          <w:sz w:val="28"/>
        </w:rPr>
      </w:pPr>
      <w:r w:rsidRPr="0018410D">
        <w:rPr>
          <w:rFonts w:ascii="Times New Roman" w:hAnsi="Times New Roman" w:cs="Times New Roman"/>
          <w:sz w:val="28"/>
        </w:rPr>
        <w:t>REGON: 542663241</w:t>
      </w:r>
    </w:p>
    <w:sectPr w:rsidR="00E847D4" w:rsidRPr="0018410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10D"/>
    <w:rsid w:val="0018410D"/>
    <w:rsid w:val="00E8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C6FFF"/>
  <w15:chartTrackingRefBased/>
  <w15:docId w15:val="{9CC3D1F3-1009-4C7D-87ED-8597F839B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2026-09-17T06:28:00Z</dcterms:created>
  <dcterms:modified xsi:type="dcterms:W3CDTF">2026-09-17T06:35:00Z</dcterms:modified>
</cp:coreProperties>
</file>